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5B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项目一</w:t>
      </w:r>
    </w:p>
    <w:p w14:paraId="78F17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部署Windows Sever 2022 操作系统</w:t>
      </w:r>
    </w:p>
    <w:p w14:paraId="3E5FDA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fb873f18f30bb0d7839f98f6754000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873f18f30bb0d7839f98f6754000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EDA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2026-03-09T09:38:02Z</dcterms:created>
  <dc:creator>tianhong</dc:creator>
  <cp:lastModifiedBy>听书人</cp:lastModifiedBy>
  <dcterms:modified xsi:type="dcterms:W3CDTF">2026-03-09T09:42:15Z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eyJoZGlkIjoiMTZlN2MxOWNhNTU3NDRiOTdiNmY2NzQ2OTE5MTY3ZTgiLCJ1c2VySWQiOiIxMzI2MzUwMzMxIn0=</vt:lpwstr>
  </property>
  <property fmtid="{D5CDD505-2E9C-101B-9397-08002B2CF9AE}" pid="4" name="ICV">
    <vt:lpwstr>5C5743C797DF4C10B9A8F022C2CFE686_12</vt:lpwstr>
  </property>
</Properties>
</file>