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24FE" w14:textId="1F652536" w:rsidR="002E6F43" w:rsidRDefault="0061783D">
      <w:r w:rsidRPr="0061783D">
        <w:drawing>
          <wp:inline distT="0" distB="0" distL="0" distR="0" wp14:anchorId="06513F2B" wp14:editId="43EFC22B">
            <wp:extent cx="5274310" cy="2966720"/>
            <wp:effectExtent l="0" t="0" r="2540" b="5080"/>
            <wp:docPr id="124759884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59884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B230B" w14:textId="1B8566AE" w:rsidR="0061783D" w:rsidRDefault="0061783D">
      <w:r w:rsidRPr="0061783D">
        <w:drawing>
          <wp:inline distT="0" distB="0" distL="0" distR="0" wp14:anchorId="67C0D4FC" wp14:editId="19D8EF29">
            <wp:extent cx="5274310" cy="2966720"/>
            <wp:effectExtent l="0" t="0" r="2540" b="5080"/>
            <wp:docPr id="20343676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36762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16232" w14:textId="77777777" w:rsidR="0061783D" w:rsidRDefault="0061783D">
      <w:pPr>
        <w:pBdr>
          <w:bottom w:val="single" w:sz="6" w:space="1" w:color="auto"/>
        </w:pBdr>
      </w:pPr>
    </w:p>
    <w:p w14:paraId="2B60D9C5" w14:textId="2CEE8574" w:rsidR="0061783D" w:rsidRDefault="0061783D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55827779" w14:textId="1432E922" w:rsidR="0061783D" w:rsidRDefault="0061783D">
      <w:pPr>
        <w:rPr>
          <w:rFonts w:hint="eastAsia"/>
        </w:rPr>
      </w:pPr>
      <w:r w:rsidRPr="0061783D">
        <w:lastRenderedPageBreak/>
        <w:drawing>
          <wp:inline distT="0" distB="0" distL="0" distR="0" wp14:anchorId="00267939" wp14:editId="2172C9CD">
            <wp:extent cx="5274310" cy="2966720"/>
            <wp:effectExtent l="0" t="0" r="2540" b="5080"/>
            <wp:docPr id="901608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60809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00CB4" w14:textId="2D4832AA" w:rsidR="0061783D" w:rsidRDefault="0061783D">
      <w:pPr>
        <w:rPr>
          <w:rFonts w:hint="eastAsia"/>
        </w:rPr>
      </w:pPr>
      <w:r w:rsidRPr="0061783D">
        <w:drawing>
          <wp:inline distT="0" distB="0" distL="0" distR="0" wp14:anchorId="45CC6BB0" wp14:editId="476E2102">
            <wp:extent cx="5274310" cy="2966720"/>
            <wp:effectExtent l="0" t="0" r="2540" b="5080"/>
            <wp:docPr id="10922286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286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521BA" w14:textId="6657F955" w:rsidR="0061783D" w:rsidRDefault="0061783D">
      <w:r w:rsidRPr="0061783D">
        <w:lastRenderedPageBreak/>
        <w:drawing>
          <wp:inline distT="0" distB="0" distL="0" distR="0" wp14:anchorId="58052BB6" wp14:editId="00476746">
            <wp:extent cx="5274310" cy="3234690"/>
            <wp:effectExtent l="0" t="0" r="2540" b="3810"/>
            <wp:docPr id="18724579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5790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45331D" w14:textId="085792AC" w:rsidR="0061783D" w:rsidRDefault="0061783D">
      <w:r w:rsidRPr="0061783D">
        <w:drawing>
          <wp:inline distT="0" distB="0" distL="0" distR="0" wp14:anchorId="22A28C21" wp14:editId="4177448D">
            <wp:extent cx="5274310" cy="3234690"/>
            <wp:effectExtent l="0" t="0" r="2540" b="3810"/>
            <wp:docPr id="12398950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9500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3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C16B9" w14:textId="77777777" w:rsidR="0061783D" w:rsidRDefault="0061783D">
      <w:pPr>
        <w:pBdr>
          <w:bottom w:val="single" w:sz="6" w:space="1" w:color="auto"/>
        </w:pBdr>
      </w:pPr>
    </w:p>
    <w:p w14:paraId="2F9BC87A" w14:textId="77777777" w:rsidR="0061783D" w:rsidRDefault="0061783D">
      <w:pPr>
        <w:rPr>
          <w:rFonts w:hint="eastAsia"/>
        </w:rPr>
      </w:pPr>
    </w:p>
    <w:p w14:paraId="3FB53B5C" w14:textId="0666BCE7" w:rsidR="0061783D" w:rsidRDefault="0061783D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5FCD5208" w14:textId="77777777" w:rsidR="0061783D" w:rsidRPr="009606A6" w:rsidRDefault="0061783D" w:rsidP="0061783D">
      <w:pPr>
        <w:spacing w:after="0" w:line="240" w:lineRule="auto"/>
        <w:rPr>
          <w:rFonts w:hint="eastAsia"/>
          <w:b/>
          <w:bCs/>
          <w:sz w:val="28"/>
          <w:szCs w:val="32"/>
        </w:rPr>
      </w:pPr>
      <w:r w:rsidRPr="009606A6">
        <w:rPr>
          <w:b/>
          <w:bCs/>
          <w:sz w:val="28"/>
          <w:szCs w:val="32"/>
        </w:rPr>
        <w:lastRenderedPageBreak/>
        <w:t>2.8 习题</w:t>
      </w:r>
    </w:p>
    <w:p w14:paraId="62D0ECEC" w14:textId="77777777" w:rsidR="0061783D" w:rsidRPr="009606A6" w:rsidRDefault="0061783D" w:rsidP="0061783D">
      <w:pPr>
        <w:spacing w:after="0" w:line="240" w:lineRule="auto"/>
        <w:rPr>
          <w:rFonts w:hint="eastAsia"/>
          <w:b/>
          <w:bCs/>
          <w:sz w:val="24"/>
        </w:rPr>
      </w:pPr>
      <w:r w:rsidRPr="009606A6">
        <w:rPr>
          <w:b/>
          <w:bCs/>
          <w:sz w:val="24"/>
        </w:rPr>
        <w:t>一、填空题</w:t>
      </w:r>
    </w:p>
    <w:p w14:paraId="041E08C8" w14:textId="77777777" w:rsidR="0061783D" w:rsidRPr="001B1EFB" w:rsidRDefault="0061783D" w:rsidP="0061783D">
      <w:pPr>
        <w:numPr>
          <w:ilvl w:val="0"/>
          <w:numId w:val="1"/>
        </w:numPr>
        <w:spacing w:after="0" w:line="240" w:lineRule="auto"/>
        <w:ind w:firstLine="0"/>
        <w:rPr>
          <w:rFonts w:hint="eastAsia"/>
        </w:rPr>
      </w:pPr>
      <w:r w:rsidRPr="001B1EFB">
        <w:t xml:space="preserve">Flask 程序中可通过 route() 和 </w:t>
      </w:r>
      <w:r w:rsidRPr="00FE7A10">
        <w:rPr>
          <w:u w:val="single"/>
        </w:rPr>
        <w:t>add_url_rule()</w:t>
      </w:r>
      <w:r w:rsidRPr="001B1EFB">
        <w:t xml:space="preserve"> 方法注册路由。</w:t>
      </w:r>
    </w:p>
    <w:p w14:paraId="0F439B7A" w14:textId="77777777" w:rsidR="0061783D" w:rsidRPr="001B1EFB" w:rsidRDefault="0061783D" w:rsidP="0061783D">
      <w:pPr>
        <w:numPr>
          <w:ilvl w:val="0"/>
          <w:numId w:val="1"/>
        </w:numPr>
        <w:spacing w:after="0" w:line="240" w:lineRule="auto"/>
        <w:ind w:firstLine="0"/>
        <w:rPr>
          <w:rFonts w:hint="eastAsia"/>
        </w:rPr>
      </w:pPr>
      <w:r w:rsidRPr="001B1EFB">
        <w:t xml:space="preserve">自定义转换器需要继承 </w:t>
      </w:r>
      <w:r w:rsidRPr="00FE7A10">
        <w:rPr>
          <w:u w:val="single"/>
        </w:rPr>
        <w:t>BaseConverter</w:t>
      </w:r>
      <w:r w:rsidRPr="001B1EFB">
        <w:t>。</w:t>
      </w:r>
    </w:p>
    <w:p w14:paraId="2FB0615A" w14:textId="77777777" w:rsidR="0061783D" w:rsidRPr="001B1EFB" w:rsidRDefault="0061783D" w:rsidP="0061783D">
      <w:pPr>
        <w:numPr>
          <w:ilvl w:val="0"/>
          <w:numId w:val="1"/>
        </w:numPr>
        <w:spacing w:after="0" w:line="240" w:lineRule="auto"/>
        <w:ind w:firstLine="0"/>
        <w:rPr>
          <w:rFonts w:hint="eastAsia"/>
        </w:rPr>
      </w:pPr>
      <w:r w:rsidRPr="001B1EFB">
        <w:t xml:space="preserve">自定义转换器定义完成之后，需要通过 </w:t>
      </w:r>
      <w:r w:rsidRPr="00FE7A10">
        <w:rPr>
          <w:u w:val="single"/>
        </w:rPr>
        <w:t>app.url_map.converters（或 converters 字典）</w:t>
      </w:r>
      <w:r w:rsidRPr="001B1EFB">
        <w:t>将其添加到转换器字典中。</w:t>
      </w:r>
    </w:p>
    <w:p w14:paraId="1C937EDB" w14:textId="77777777" w:rsidR="0061783D" w:rsidRPr="001B1EFB" w:rsidRDefault="0061783D" w:rsidP="0061783D">
      <w:pPr>
        <w:numPr>
          <w:ilvl w:val="0"/>
          <w:numId w:val="1"/>
        </w:numPr>
        <w:spacing w:after="0" w:line="240" w:lineRule="auto"/>
        <w:ind w:firstLine="0"/>
        <w:rPr>
          <w:rFonts w:hint="eastAsia"/>
        </w:rPr>
      </w:pPr>
      <w:r w:rsidRPr="001B1EFB">
        <w:t xml:space="preserve">Flask 程序中，URL 字符串中使用 </w:t>
      </w:r>
      <w:r w:rsidRPr="00FE7A10">
        <w:rPr>
          <w:u w:val="single"/>
        </w:rPr>
        <w:t>&lt;&gt;（尖括号）</w:t>
      </w:r>
      <w:r w:rsidRPr="001B1EFB">
        <w:t xml:space="preserve"> 标识变量。</w:t>
      </w:r>
    </w:p>
    <w:p w14:paraId="61766422" w14:textId="77777777" w:rsidR="0061783D" w:rsidRPr="001B1EFB" w:rsidRDefault="0061783D" w:rsidP="0061783D">
      <w:pPr>
        <w:numPr>
          <w:ilvl w:val="0"/>
          <w:numId w:val="1"/>
        </w:numPr>
        <w:spacing w:after="0" w:line="240" w:lineRule="auto"/>
        <w:ind w:firstLine="0"/>
        <w:rPr>
          <w:rFonts w:hint="eastAsia"/>
        </w:rPr>
      </w:pPr>
      <w:r w:rsidRPr="001B1EFB">
        <w:t xml:space="preserve">Flask 中上下文分为请求上下文和 </w:t>
      </w:r>
      <w:r w:rsidRPr="00FE7A10">
        <w:rPr>
          <w:u w:val="single"/>
        </w:rPr>
        <w:t>应用上下文</w:t>
      </w:r>
      <w:r w:rsidRPr="001B1EFB">
        <w:t>。</w:t>
      </w:r>
    </w:p>
    <w:p w14:paraId="15EC5E9F" w14:textId="77777777" w:rsidR="0061783D" w:rsidRPr="009606A6" w:rsidRDefault="0061783D" w:rsidP="0061783D">
      <w:pPr>
        <w:spacing w:after="0" w:line="240" w:lineRule="auto"/>
        <w:rPr>
          <w:rFonts w:hint="eastAsia"/>
          <w:b/>
          <w:bCs/>
          <w:sz w:val="24"/>
        </w:rPr>
      </w:pPr>
      <w:r w:rsidRPr="009606A6">
        <w:rPr>
          <w:b/>
          <w:bCs/>
          <w:sz w:val="24"/>
        </w:rPr>
        <w:t>二、判断题</w:t>
      </w:r>
    </w:p>
    <w:p w14:paraId="27F6AD50" w14:textId="77777777" w:rsidR="0061783D" w:rsidRPr="00FE7A10" w:rsidRDefault="0061783D" w:rsidP="0061783D">
      <w:pPr>
        <w:numPr>
          <w:ilvl w:val="0"/>
          <w:numId w:val="2"/>
        </w:numPr>
        <w:spacing w:after="0" w:line="240" w:lineRule="auto"/>
        <w:ind w:firstLine="0"/>
        <w:rPr>
          <w:rFonts w:hint="eastAsia"/>
        </w:rPr>
      </w:pPr>
      <w:r w:rsidRPr="00FE7A10">
        <w:t>在 Flask 程序中，一个视图函数可以绑定多个 URL 规则。（ √ ）</w:t>
      </w:r>
    </w:p>
    <w:p w14:paraId="3D63AEB4" w14:textId="77777777" w:rsidR="0061783D" w:rsidRPr="00FE7A10" w:rsidRDefault="0061783D" w:rsidP="0061783D">
      <w:pPr>
        <w:numPr>
          <w:ilvl w:val="0"/>
          <w:numId w:val="2"/>
        </w:numPr>
        <w:spacing w:after="0" w:line="240" w:lineRule="auto"/>
        <w:ind w:firstLine="0"/>
        <w:rPr>
          <w:rFonts w:hint="eastAsia"/>
        </w:rPr>
      </w:pPr>
      <w:r w:rsidRPr="00FE7A10">
        <w:t>Flask 的请求上下文包括 request 对象和 g 对象。（ × ）</w:t>
      </w:r>
    </w:p>
    <w:p w14:paraId="343204A9" w14:textId="77777777" w:rsidR="0061783D" w:rsidRPr="00FE7A10" w:rsidRDefault="0061783D" w:rsidP="0061783D">
      <w:pPr>
        <w:numPr>
          <w:ilvl w:val="0"/>
          <w:numId w:val="2"/>
        </w:numPr>
        <w:spacing w:after="0" w:line="240" w:lineRule="auto"/>
        <w:ind w:firstLine="0"/>
        <w:rPr>
          <w:rFonts w:hint="eastAsia"/>
        </w:rPr>
      </w:pPr>
      <w:r w:rsidRPr="00FE7A10">
        <w:t>使用 jsonify() 函数可以将响应数据序列化为 JSON 格式的字符串。（ √ ）</w:t>
      </w:r>
    </w:p>
    <w:p w14:paraId="7DE995FE" w14:textId="77777777" w:rsidR="0061783D" w:rsidRPr="00FE7A10" w:rsidRDefault="0061783D" w:rsidP="0061783D">
      <w:pPr>
        <w:numPr>
          <w:ilvl w:val="0"/>
          <w:numId w:val="2"/>
        </w:numPr>
        <w:spacing w:after="0" w:line="240" w:lineRule="auto"/>
        <w:ind w:firstLine="0"/>
        <w:rPr>
          <w:rFonts w:hint="eastAsia"/>
        </w:rPr>
      </w:pPr>
      <w:r w:rsidRPr="00FE7A10">
        <w:t>Flask 使用上下文临时保存程序运行过程中的一些信息。（ √ ）</w:t>
      </w:r>
    </w:p>
    <w:p w14:paraId="052C1FDF" w14:textId="77777777" w:rsidR="0061783D" w:rsidRPr="001B1EFB" w:rsidRDefault="0061783D" w:rsidP="0061783D">
      <w:pPr>
        <w:numPr>
          <w:ilvl w:val="0"/>
          <w:numId w:val="2"/>
        </w:numPr>
        <w:spacing w:after="0" w:line="240" w:lineRule="auto"/>
        <w:ind w:firstLine="0"/>
        <w:rPr>
          <w:rFonts w:hint="eastAsia"/>
        </w:rPr>
      </w:pPr>
      <w:r w:rsidRPr="00FE7A10">
        <w:t>常用的会话跟踪技术有 Cookie 和 Session。（ √ ）</w:t>
      </w:r>
    </w:p>
    <w:p w14:paraId="08CF6563" w14:textId="77777777" w:rsidR="0061783D" w:rsidRPr="009606A6" w:rsidRDefault="0061783D" w:rsidP="0061783D">
      <w:pPr>
        <w:spacing w:after="0" w:line="240" w:lineRule="auto"/>
        <w:rPr>
          <w:rFonts w:hint="eastAsia"/>
          <w:b/>
          <w:bCs/>
          <w:sz w:val="24"/>
        </w:rPr>
      </w:pPr>
      <w:r w:rsidRPr="009606A6">
        <w:rPr>
          <w:b/>
          <w:bCs/>
          <w:sz w:val="24"/>
        </w:rPr>
        <w:t>三、选择题</w:t>
      </w:r>
    </w:p>
    <w:p w14:paraId="1771435C" w14:textId="77777777" w:rsidR="0061783D" w:rsidRPr="00FE7A10" w:rsidRDefault="0061783D" w:rsidP="0061783D">
      <w:pPr>
        <w:numPr>
          <w:ilvl w:val="0"/>
          <w:numId w:val="3"/>
        </w:numPr>
        <w:spacing w:after="0" w:line="240" w:lineRule="auto"/>
        <w:ind w:firstLine="0"/>
        <w:rPr>
          <w:rFonts w:hint="eastAsia"/>
        </w:rPr>
      </w:pPr>
      <w:r w:rsidRPr="00FE7A10">
        <w:t>下列选项中，用于在使用 add_url_rule() 方法注册路由时设置端点名称的参数是（ B ）</w:t>
      </w:r>
    </w:p>
    <w:p w14:paraId="6F31E355" w14:textId="77777777" w:rsidR="0061783D" w:rsidRPr="00FE7A10" w:rsidRDefault="0061783D" w:rsidP="0061783D">
      <w:pPr>
        <w:numPr>
          <w:ilvl w:val="0"/>
          <w:numId w:val="3"/>
        </w:numPr>
        <w:spacing w:after="0" w:line="240" w:lineRule="auto"/>
        <w:ind w:firstLine="0"/>
        <w:rPr>
          <w:rFonts w:hint="eastAsia"/>
        </w:rPr>
      </w:pPr>
      <w:r w:rsidRPr="00FE7A10">
        <w:t>下列选项中，用于匹配整型数据的内置转换器是（ C ）。</w:t>
      </w:r>
    </w:p>
    <w:p w14:paraId="67EB1595" w14:textId="77777777" w:rsidR="0061783D" w:rsidRPr="00FE7A10" w:rsidRDefault="0061783D" w:rsidP="0061783D">
      <w:pPr>
        <w:numPr>
          <w:ilvl w:val="0"/>
          <w:numId w:val="3"/>
        </w:numPr>
        <w:spacing w:after="0" w:line="240" w:lineRule="auto"/>
        <w:ind w:firstLine="0"/>
        <w:rPr>
          <w:rFonts w:hint="eastAsia"/>
        </w:rPr>
      </w:pPr>
      <w:r w:rsidRPr="00FE7A10">
        <w:t>下列选项中，用于获取 URL 中请求参数的是（ A ）。</w:t>
      </w:r>
    </w:p>
    <w:p w14:paraId="40A7EFF0" w14:textId="77777777" w:rsidR="0061783D" w:rsidRPr="00FE7A10" w:rsidRDefault="0061783D" w:rsidP="0061783D">
      <w:pPr>
        <w:numPr>
          <w:ilvl w:val="0"/>
          <w:numId w:val="3"/>
        </w:numPr>
        <w:spacing w:after="0" w:line="240" w:lineRule="auto"/>
        <w:ind w:firstLine="0"/>
        <w:rPr>
          <w:rFonts w:hint="eastAsia"/>
        </w:rPr>
      </w:pPr>
      <w:r w:rsidRPr="00FE7A10">
        <w:t>下列选项中，表示请求成功的状态码是（ B ）。</w:t>
      </w:r>
    </w:p>
    <w:p w14:paraId="05AC98DE" w14:textId="77777777" w:rsidR="0061783D" w:rsidRPr="001B1EFB" w:rsidRDefault="0061783D" w:rsidP="0061783D">
      <w:pPr>
        <w:numPr>
          <w:ilvl w:val="0"/>
          <w:numId w:val="3"/>
        </w:numPr>
        <w:spacing w:after="0" w:line="240" w:lineRule="auto"/>
        <w:ind w:firstLine="0"/>
        <w:rPr>
          <w:rFonts w:hint="eastAsia"/>
        </w:rPr>
      </w:pPr>
      <w:r w:rsidRPr="00FE7A10">
        <w:t>下列选项中，用于从服务器请求某些资源的请求方式是（ D ）。</w:t>
      </w:r>
    </w:p>
    <w:p w14:paraId="4971257C" w14:textId="77777777" w:rsidR="0061783D" w:rsidRPr="009606A6" w:rsidRDefault="0061783D" w:rsidP="0061783D">
      <w:pPr>
        <w:spacing w:after="0" w:line="240" w:lineRule="auto"/>
        <w:rPr>
          <w:rFonts w:hint="eastAsia"/>
          <w:b/>
          <w:bCs/>
          <w:sz w:val="24"/>
        </w:rPr>
      </w:pPr>
      <w:r w:rsidRPr="009606A6">
        <w:rPr>
          <w:b/>
          <w:bCs/>
          <w:sz w:val="24"/>
        </w:rPr>
        <w:t>四、简答题</w:t>
      </w:r>
    </w:p>
    <w:p w14:paraId="14B7DFAA" w14:textId="77777777" w:rsidR="0061783D" w:rsidRPr="009606A6" w:rsidRDefault="0061783D" w:rsidP="0061783D">
      <w:pPr>
        <w:spacing w:after="0" w:line="240" w:lineRule="auto"/>
        <w:rPr>
          <w:rFonts w:hint="eastAsia"/>
        </w:rPr>
      </w:pPr>
      <w:r w:rsidRPr="009606A6">
        <w:t>1. 简述 URL 传递参数的方式。</w:t>
      </w:r>
    </w:p>
    <w:p w14:paraId="6D0C3986" w14:textId="77777777" w:rsidR="0061783D" w:rsidRPr="001B1EFB" w:rsidRDefault="0061783D" w:rsidP="0061783D">
      <w:pPr>
        <w:spacing w:after="0" w:line="240" w:lineRule="auto"/>
        <w:rPr>
          <w:rFonts w:hint="eastAsia"/>
        </w:rPr>
      </w:pPr>
      <w:r w:rsidRPr="001B1EFB">
        <w:t>URL 传递参数的常见方式包括：</w:t>
      </w:r>
    </w:p>
    <w:p w14:paraId="0907AF70" w14:textId="77777777" w:rsidR="0061783D" w:rsidRPr="00FE7A10" w:rsidRDefault="0061783D" w:rsidP="0061783D">
      <w:pPr>
        <w:spacing w:after="0" w:line="240" w:lineRule="auto"/>
        <w:ind w:left="360"/>
        <w:rPr>
          <w:rFonts w:hint="eastAsia"/>
        </w:rPr>
      </w:pPr>
      <w:r w:rsidRPr="00FE7A10">
        <w:t>查询字符串（Query String）：在 URL 尾部通过 ?key=value&amp;key2=value2 的形式传递参数，服务器端可通过 request.args 获取。</w:t>
      </w:r>
    </w:p>
    <w:p w14:paraId="06E20294" w14:textId="77777777" w:rsidR="0061783D" w:rsidRPr="00FE7A10" w:rsidRDefault="0061783D" w:rsidP="0061783D">
      <w:pPr>
        <w:spacing w:after="0" w:line="240" w:lineRule="auto"/>
        <w:ind w:left="360"/>
        <w:rPr>
          <w:rFonts w:hint="eastAsia"/>
        </w:rPr>
      </w:pPr>
      <w:r w:rsidRPr="00FE7A10">
        <w:t>路径参数（URL 变量）：在 URL 规则中使用 &lt;variable&gt; 或 &lt;converter:variable&gt;（如 &lt;int:id&gt;）定义，作为视图函数的参数直接传入。</w:t>
      </w:r>
    </w:p>
    <w:p w14:paraId="2789A5A9" w14:textId="77777777" w:rsidR="0061783D" w:rsidRPr="00FE7A10" w:rsidRDefault="0061783D" w:rsidP="0061783D">
      <w:pPr>
        <w:spacing w:after="0" w:line="240" w:lineRule="auto"/>
        <w:ind w:left="360"/>
        <w:rPr>
          <w:rFonts w:hint="eastAsia"/>
        </w:rPr>
      </w:pPr>
      <w:r w:rsidRPr="00FE7A10">
        <w:t>请求体（Request Body）：在 POST、PUT 等请求中，通过表单（application/x-www-form-urlencoded 或 multipart/form-data）或 JSON 数据传递，可通过 request.form、request.json 或 request.data 获取。</w:t>
      </w:r>
    </w:p>
    <w:p w14:paraId="66A4F938" w14:textId="77777777" w:rsidR="0061783D" w:rsidRPr="00FE7A10" w:rsidRDefault="0061783D" w:rsidP="0061783D">
      <w:pPr>
        <w:spacing w:after="0" w:line="240" w:lineRule="auto"/>
        <w:ind w:left="360"/>
        <w:rPr>
          <w:rFonts w:hint="eastAsia"/>
        </w:rPr>
      </w:pPr>
      <w:r w:rsidRPr="00FE7A10">
        <w:t>请求头（HTTP Headers）：通过自定义 HTTP 头部字段传递参数。</w:t>
      </w:r>
    </w:p>
    <w:p w14:paraId="61F9B55B" w14:textId="77777777" w:rsidR="0061783D" w:rsidRDefault="0061783D" w:rsidP="0061783D">
      <w:pPr>
        <w:spacing w:after="0" w:line="240" w:lineRule="auto"/>
        <w:ind w:left="360"/>
        <w:rPr>
          <w:rFonts w:hint="eastAsia"/>
        </w:rPr>
      </w:pPr>
      <w:r w:rsidRPr="00FE7A10">
        <w:t>Cookie：将</w:t>
      </w:r>
      <w:r w:rsidRPr="001B1EFB">
        <w:t>小型数据存储在客户端 Cookie 中，随请求自动发送。</w:t>
      </w:r>
    </w:p>
    <w:p w14:paraId="43AF3FFF" w14:textId="77777777" w:rsidR="0061783D" w:rsidRPr="001B1EFB" w:rsidRDefault="0061783D" w:rsidP="0061783D">
      <w:pPr>
        <w:spacing w:after="0" w:line="240" w:lineRule="auto"/>
        <w:ind w:left="360"/>
        <w:rPr>
          <w:rFonts w:hint="eastAsia"/>
        </w:rPr>
      </w:pPr>
    </w:p>
    <w:p w14:paraId="3536EE9B" w14:textId="77777777" w:rsidR="0061783D" w:rsidRPr="009606A6" w:rsidRDefault="0061783D" w:rsidP="0061783D">
      <w:pPr>
        <w:spacing w:after="0" w:line="240" w:lineRule="auto"/>
        <w:rPr>
          <w:rFonts w:hint="eastAsia"/>
        </w:rPr>
      </w:pPr>
      <w:r w:rsidRPr="009606A6">
        <w:t>2. 简述 Flask 中请求上下文和应用上下文包含的对象及用途。</w:t>
      </w:r>
    </w:p>
    <w:p w14:paraId="176C8967" w14:textId="77777777" w:rsidR="0061783D" w:rsidRPr="00FE7A10" w:rsidRDefault="0061783D" w:rsidP="0061783D">
      <w:pPr>
        <w:spacing w:after="0" w:line="240" w:lineRule="auto"/>
        <w:ind w:left="360"/>
        <w:rPr>
          <w:rFonts w:hint="eastAsia"/>
        </w:rPr>
      </w:pPr>
      <w:r w:rsidRPr="00FE7A10">
        <w:t>请求上下文（Request Context）：</w:t>
      </w:r>
    </w:p>
    <w:p w14:paraId="39DFE6C5" w14:textId="77777777" w:rsidR="0061783D" w:rsidRPr="00FE7A10" w:rsidRDefault="0061783D" w:rsidP="0061783D">
      <w:pPr>
        <w:spacing w:after="0" w:line="240" w:lineRule="auto"/>
        <w:ind w:firstLine="360"/>
        <w:rPr>
          <w:rFonts w:hint="eastAsia"/>
        </w:rPr>
      </w:pPr>
      <w:r w:rsidRPr="00FE7A10">
        <w:t>包含对象：request（封装当前 HTTP 请求信息，如参数、头部、方法等）、sessi</w:t>
      </w:r>
      <w:r>
        <w:rPr>
          <w:rFonts w:hint="eastAsia"/>
        </w:rPr>
        <w:t>on</w:t>
      </w:r>
      <w:r w:rsidRPr="00FE7A10">
        <w:t>（用于跨请求存储用户会话信息）。</w:t>
      </w:r>
    </w:p>
    <w:p w14:paraId="5DA4EFCD" w14:textId="77777777" w:rsidR="0061783D" w:rsidRPr="00FE7A10" w:rsidRDefault="0061783D" w:rsidP="0061783D">
      <w:pPr>
        <w:spacing w:after="0" w:line="240" w:lineRule="auto"/>
        <w:ind w:firstLine="360"/>
        <w:rPr>
          <w:rFonts w:hint="eastAsia"/>
        </w:rPr>
      </w:pPr>
      <w:r w:rsidRPr="00FE7A10">
        <w:t>用途：在请求处理期间保存与当前请求相关的信息，使得请求数据可以在全局范围</w:t>
      </w:r>
      <w:r w:rsidRPr="00FE7A10">
        <w:lastRenderedPageBreak/>
        <w:t>内访问，而无需在函数间显式传递。</w:t>
      </w:r>
    </w:p>
    <w:p w14:paraId="1B907C51" w14:textId="77777777" w:rsidR="0061783D" w:rsidRPr="00FE7A10" w:rsidRDefault="0061783D" w:rsidP="0061783D">
      <w:pPr>
        <w:spacing w:after="0" w:line="240" w:lineRule="auto"/>
        <w:ind w:left="360"/>
        <w:rPr>
          <w:rFonts w:hint="eastAsia"/>
        </w:rPr>
      </w:pPr>
      <w:r w:rsidRPr="00FE7A10">
        <w:t>应用上下文（Application Context）：</w:t>
      </w:r>
    </w:p>
    <w:p w14:paraId="10FDF809" w14:textId="77777777" w:rsidR="0061783D" w:rsidRPr="00FE7A10" w:rsidRDefault="0061783D" w:rsidP="0061783D">
      <w:pPr>
        <w:spacing w:after="0" w:line="240" w:lineRule="auto"/>
        <w:ind w:firstLine="360"/>
        <w:rPr>
          <w:rFonts w:hint="eastAsia"/>
        </w:rPr>
      </w:pPr>
      <w:r w:rsidRPr="00FE7A10">
        <w:t>包含对象：current_app（指向当前 Flask 应用实例，用于访问配置、注册扩展等）、g（全局临时存储对象，用于在同一次请求或命令行命令中临时共享数据）。</w:t>
      </w:r>
    </w:p>
    <w:p w14:paraId="7A21251E" w14:textId="77777777" w:rsidR="0061783D" w:rsidRDefault="0061783D" w:rsidP="0061783D">
      <w:pPr>
        <w:spacing w:after="0" w:line="240" w:lineRule="auto"/>
        <w:ind w:firstLine="420"/>
        <w:rPr>
          <w:rFonts w:hint="eastAsia"/>
        </w:rPr>
      </w:pPr>
      <w:r w:rsidRPr="00FE7A10">
        <w:t>用途：保存应用级别的信息（如数据库连接、配置项等），确保在应用运行期间（包括请求处理、CLI 命令等场景）全局可访问。</w:t>
      </w:r>
    </w:p>
    <w:p w14:paraId="2E698F75" w14:textId="77777777" w:rsidR="0061783D" w:rsidRDefault="0061783D">
      <w:pPr>
        <w:rPr>
          <w:rFonts w:hint="eastAsia"/>
        </w:rPr>
      </w:pPr>
    </w:p>
    <w:sectPr w:rsidR="00617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93A96"/>
    <w:multiLevelType w:val="multilevel"/>
    <w:tmpl w:val="736EA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72E0479"/>
    <w:multiLevelType w:val="multilevel"/>
    <w:tmpl w:val="8C8C4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89445E"/>
    <w:multiLevelType w:val="multilevel"/>
    <w:tmpl w:val="21B69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15302749">
    <w:abstractNumId w:val="0"/>
  </w:num>
  <w:num w:numId="2" w16cid:durableId="1399674537">
    <w:abstractNumId w:val="2"/>
  </w:num>
  <w:num w:numId="3" w16cid:durableId="1864979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E1"/>
    <w:rsid w:val="002E6F43"/>
    <w:rsid w:val="002F36E1"/>
    <w:rsid w:val="0061783D"/>
    <w:rsid w:val="00AC5272"/>
    <w:rsid w:val="00C7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8CD53"/>
  <w15:chartTrackingRefBased/>
  <w15:docId w15:val="{7183BA5D-1FFA-41D3-AF35-E643F48EB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36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3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36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36E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36E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36E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36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6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36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36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3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3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36E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36E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36E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36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36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36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36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3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36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36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3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36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36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36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3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36E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36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2026-04-20T12:03:00Z</dcterms:created>
  <dcterms:modified xsi:type="dcterms:W3CDTF">2026-04-20T12:13:00Z</dcterms:modified>
</cp:coreProperties>
</file>